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536" w:rsidRPr="00301536" w:rsidRDefault="00301536" w:rsidP="003015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Система обязательного социального медицинского страхования действует с 1 января 2020 года. В 2024 году на финансирование медицинской помощи населению предусмотрено более 2,8 трлн тенге, в том числе по ГОБМП – 1,6 трлн, по ОСМС – более 1,2 трлн тенге. Значительный рост финансирования здравоохранения за счет ОСМС позволил улучшить доступность медицинской помощи.</w:t>
      </w:r>
    </w:p>
    <w:p w:rsidR="00301536" w:rsidRPr="00301536" w:rsidRDefault="00301536" w:rsidP="003015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принципы системы ОСМС:</w:t>
      </w:r>
    </w:p>
    <w:p w:rsidR="00301536" w:rsidRPr="00301536" w:rsidRDefault="00301536" w:rsidP="003015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</w:t>
      </w:r>
      <w:proofErr w:type="gramEnd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ориентированность – за 11 млн граждан из 15 льготных категорий взносы платит государство;</w:t>
      </w:r>
    </w:p>
    <w:p w:rsidR="00301536" w:rsidRPr="00301536" w:rsidRDefault="00301536" w:rsidP="003015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солидарная</w:t>
      </w:r>
      <w:proofErr w:type="gramEnd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ответственность – за здоровье населения несут ответственность государство, работодатели и граждане;</w:t>
      </w:r>
    </w:p>
    <w:p w:rsidR="00301536" w:rsidRPr="00301536" w:rsidRDefault="00301536" w:rsidP="003015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равный</w:t>
      </w:r>
      <w:proofErr w:type="gramEnd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доступ к медпомощи – каждый застрахованный имеет право на необходимый объем медицинской помощи независимо от размера оплачиваемых взносов;</w:t>
      </w:r>
    </w:p>
    <w:p w:rsidR="00301536" w:rsidRPr="00301536" w:rsidRDefault="00301536" w:rsidP="003015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деньги</w:t>
      </w:r>
      <w:proofErr w:type="gramEnd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идут за пациентом – пациент может выбрать по своему предпочтению медицинскую организацию для получения медицинской услуги, если она является поставщиком Фонда;</w:t>
      </w:r>
    </w:p>
    <w:p w:rsidR="00301536" w:rsidRPr="00301536" w:rsidRDefault="00301536" w:rsidP="003015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</w:t>
      </w:r>
      <w:proofErr w:type="gramEnd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пациента – Фонд производит оплату </w:t>
      </w:r>
      <w:proofErr w:type="spellStart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медорганизациям</w:t>
      </w:r>
      <w:proofErr w:type="spellEnd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медуслуги</w:t>
      </w:r>
      <w:proofErr w:type="spellEnd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после проведения мониторинга качества и объема оказанной медпомощи.</w:t>
      </w:r>
    </w:p>
    <w:p w:rsidR="00301536" w:rsidRPr="00301536" w:rsidRDefault="00301536" w:rsidP="00301536">
      <w:pPr>
        <w:shd w:val="clear" w:color="auto" w:fill="FFFFFF"/>
        <w:spacing w:before="300" w:after="30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color w:val="B22222"/>
          <w:sz w:val="28"/>
          <w:szCs w:val="28"/>
          <w:lang w:eastAsia="ru-RU"/>
        </w:rPr>
        <w:t>ГОБМП</w:t>
      </w:r>
    </w:p>
    <w:p w:rsidR="00301536" w:rsidRPr="00301536" w:rsidRDefault="00301536" w:rsidP="003015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Гарантированный объем бесплатной медицинской помощи за счет бюджетных средств предоставляется:</w:t>
      </w:r>
    </w:p>
    <w:p w:rsidR="00301536" w:rsidRPr="00301536" w:rsidRDefault="00301536" w:rsidP="003015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гражданам</w:t>
      </w:r>
      <w:proofErr w:type="gramEnd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Казахстан,</w:t>
      </w:r>
    </w:p>
    <w:p w:rsidR="00301536" w:rsidRPr="00301536" w:rsidRDefault="00301536" w:rsidP="003015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кандасам</w:t>
      </w:r>
      <w:proofErr w:type="spellEnd"/>
      <w:proofErr w:type="gramEnd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01536" w:rsidRPr="00301536" w:rsidRDefault="00301536" w:rsidP="003015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беженцам</w:t>
      </w:r>
      <w:proofErr w:type="gramEnd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01536" w:rsidRPr="00301536" w:rsidRDefault="00301536" w:rsidP="003015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иностранцам</w:t>
      </w:r>
      <w:proofErr w:type="gramEnd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постоянно проживающим на территории Республики Казахстан (и имеющим вид на жительство),</w:t>
      </w:r>
    </w:p>
    <w:p w:rsidR="00301536" w:rsidRPr="00301536" w:rsidRDefault="00301536" w:rsidP="003015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</w:t>
      </w:r>
      <w:proofErr w:type="gramEnd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гражданства, постоянно проживающим на территории Республики Казахстан (и имеющим вид на жительство).</w:t>
      </w:r>
    </w:p>
    <w:p w:rsidR="00301536" w:rsidRPr="00301536" w:rsidRDefault="00301536" w:rsidP="003015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Иностранцы и лица без гражданства, временно пребывающие в Республике Казахстан, лица, ищущие убежище, имеют право на получение ГОБМП при заболеваниях, представляющих опасность для окружающих.</w:t>
      </w:r>
    </w:p>
    <w:p w:rsidR="00301536" w:rsidRPr="00301536" w:rsidRDefault="00301536" w:rsidP="003015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ГОБМП оказывается гражданам независимо от статуса застрахованности.</w:t>
      </w:r>
    </w:p>
    <w:p w:rsidR="00301536" w:rsidRPr="00301536" w:rsidRDefault="00301536" w:rsidP="003015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 гарантированный объем бесплатной медицинской помощи (ГОБМП) входят:</w:t>
      </w:r>
    </w:p>
    <w:p w:rsidR="00301536" w:rsidRPr="00301536" w:rsidRDefault="00301536" w:rsidP="003015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 скорой помощи, в том числе с привлечением медицинской авиации в определенных случаях.</w:t>
      </w:r>
    </w:p>
    <w:p w:rsidR="00301536" w:rsidRPr="00301536" w:rsidRDefault="00301536" w:rsidP="003015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Услуги первичной медико-санитарной помощи (ПМСП), в том числе:</w:t>
      </w:r>
    </w:p>
    <w:p w:rsidR="00301536" w:rsidRPr="00301536" w:rsidRDefault="00301536" w:rsidP="0030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диагностика, лечение и управление наиболее распространенными заболеваниями;</w:t>
      </w:r>
    </w:p>
    <w:p w:rsidR="00301536" w:rsidRPr="00301536" w:rsidRDefault="00301536" w:rsidP="0030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профилактические осмотры целевых групп населения (детей, взрослых);</w:t>
      </w:r>
    </w:p>
    <w:p w:rsidR="00301536" w:rsidRPr="00301536" w:rsidRDefault="00301536" w:rsidP="0030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иммунизация (вакцинация);</w:t>
      </w:r>
    </w:p>
    <w:p w:rsidR="00301536" w:rsidRPr="00301536" w:rsidRDefault="00301536" w:rsidP="0030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формирование и пропаганда здорового образа жизни;</w:t>
      </w:r>
    </w:p>
    <w:p w:rsidR="00301536" w:rsidRPr="00301536" w:rsidRDefault="00301536" w:rsidP="0030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мероприятия по охране репродуктивного здоровья;</w:t>
      </w:r>
    </w:p>
    <w:p w:rsidR="00301536" w:rsidRPr="00301536" w:rsidRDefault="00301536" w:rsidP="0030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наблюдение за беременными и за родильницами в послеродовом периоде;</w:t>
      </w:r>
    </w:p>
    <w:p w:rsidR="00301536" w:rsidRPr="00301536" w:rsidRDefault="00301536" w:rsidP="003015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санитарно-противоэпидемические и санитарно-профилактические мероприятия в очагах инфекционных заболеваний.</w:t>
      </w:r>
    </w:p>
    <w:p w:rsidR="00301536" w:rsidRPr="00301536" w:rsidRDefault="00301536" w:rsidP="003015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Специализированная медицинская помощь в амбулаторных условиях:</w:t>
      </w:r>
    </w:p>
    <w:p w:rsidR="00301536" w:rsidRPr="00301536" w:rsidRDefault="00301536" w:rsidP="0030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профилактика и диагностика ВИЧ-инфекции и туберкулеза;</w:t>
      </w:r>
    </w:p>
    <w:p w:rsidR="00301536" w:rsidRPr="00301536" w:rsidRDefault="00301536" w:rsidP="0030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услуги при травмах, отравлениях или других неотложных состояниях, в том числе услуги мобильной бригады при заболеваниях, вызывающих ухудшение эпидемиологической ситуации в стране и в случаях подозрения на них для всех лиц, независимо от статуса застрахованности;</w:t>
      </w:r>
    </w:p>
    <w:p w:rsidR="00301536" w:rsidRPr="00301536" w:rsidRDefault="00301536" w:rsidP="0030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диагностика и лечение при социально значимых заболеваниях;</w:t>
      </w:r>
    </w:p>
    <w:p w:rsidR="00301536" w:rsidRPr="00301536" w:rsidRDefault="00301536" w:rsidP="003015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диагностика и лечение при хронических заболеваниях, подлежащих динамическому наблюдению.</w:t>
      </w:r>
    </w:p>
    <w:p w:rsidR="00301536" w:rsidRPr="00301536" w:rsidRDefault="00301536" w:rsidP="0030153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Специализированная медицинская помощь в </w:t>
      </w:r>
      <w:proofErr w:type="spellStart"/>
      <w:r w:rsidRPr="00301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стационарозамещающих</w:t>
      </w:r>
      <w:proofErr w:type="spellEnd"/>
      <w:r w:rsidRPr="00301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условиях:</w:t>
      </w:r>
    </w:p>
    <w:p w:rsidR="00301536" w:rsidRPr="00301536" w:rsidRDefault="00301536" w:rsidP="0030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лечение при социально значимых заболеваниях;</w:t>
      </w:r>
    </w:p>
    <w:p w:rsidR="00301536" w:rsidRPr="00301536" w:rsidRDefault="00301536" w:rsidP="0030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услуги стационара на дому при заболеваниях, вызывающих ухудшение эпидемиологической ситуации в стране и в случаях подозрения на них для всех, независимо от статуса застрахованности;</w:t>
      </w:r>
    </w:p>
    <w:p w:rsidR="00301536" w:rsidRPr="00301536" w:rsidRDefault="00301536" w:rsidP="003015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лечение при хронических заболеваниях, подлежащих динамическому наблю</w:t>
      </w:r>
      <w:r w:rsidR="00CD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дению</w:t>
      </w:r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301536" w:rsidRPr="00E83AA7" w:rsidRDefault="00301536" w:rsidP="00301536">
      <w:pPr>
        <w:shd w:val="clear" w:color="auto" w:fill="FFFFFF"/>
        <w:spacing w:before="300" w:after="30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3AA7">
        <w:rPr>
          <w:rFonts w:ascii="Times New Roman" w:eastAsia="Times New Roman" w:hAnsi="Times New Roman" w:cs="Times New Roman"/>
          <w:b/>
          <w:color w:val="B22222"/>
          <w:sz w:val="28"/>
          <w:szCs w:val="28"/>
          <w:lang w:eastAsia="ru-RU"/>
        </w:rPr>
        <w:t>ОСМС</w:t>
      </w:r>
    </w:p>
    <w:p w:rsidR="00301536" w:rsidRPr="00301536" w:rsidRDefault="00301536" w:rsidP="003015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Граждане, регулярно оплачивающие взносы на ОСМС и имеющие статус «ЗАСТРАХОВАН», могут получать более широкий перечень медицинских услуг, не оплачивая их дополнительно.</w:t>
      </w:r>
    </w:p>
    <w:p w:rsidR="00301536" w:rsidRPr="00301536" w:rsidRDefault="00301536" w:rsidP="003015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перечень обязательного социального медицинского страхования входят:</w:t>
      </w:r>
    </w:p>
    <w:p w:rsidR="00301536" w:rsidRPr="00301536" w:rsidRDefault="00301536" w:rsidP="0030153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помощь в амбулаторных условиях (диагностика и лечение заболеваний):</w:t>
      </w:r>
    </w:p>
    <w:p w:rsidR="00301536" w:rsidRPr="00301536" w:rsidRDefault="00301536" w:rsidP="0030153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профилактические</w:t>
      </w:r>
      <w:proofErr w:type="gramEnd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медицинские осмотры (за исключением тех, что оказываются в ГОБМП);</w:t>
      </w:r>
    </w:p>
    <w:p w:rsidR="00301536" w:rsidRPr="00301536" w:rsidRDefault="00301536" w:rsidP="0030153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</w:t>
      </w:r>
      <w:proofErr w:type="gramEnd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консультации профильными специалистами по направлению врачей ПМСП;</w:t>
      </w:r>
    </w:p>
    <w:p w:rsidR="00301536" w:rsidRPr="00301536" w:rsidRDefault="00301536" w:rsidP="0030153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динамическое</w:t>
      </w:r>
      <w:proofErr w:type="gramEnd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наблюдение профильными специалистами лиц с хроническими заболеваниями;</w:t>
      </w:r>
    </w:p>
    <w:p w:rsidR="00301536" w:rsidRPr="00301536" w:rsidRDefault="00301536" w:rsidP="0030153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</w:t>
      </w:r>
      <w:proofErr w:type="gramEnd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стоматологической помощи в экстренной и плановой форме отдельным категориям населения;</w:t>
      </w:r>
    </w:p>
    <w:p w:rsidR="00301536" w:rsidRPr="00301536" w:rsidRDefault="00301536" w:rsidP="0030153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диагностические</w:t>
      </w:r>
      <w:proofErr w:type="gramEnd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в том числе лабораторная диагностика согласно перечню;</w:t>
      </w:r>
    </w:p>
    <w:p w:rsidR="00301536" w:rsidRPr="00301536" w:rsidRDefault="00301536" w:rsidP="0030153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</w:t>
      </w:r>
      <w:proofErr w:type="gramEnd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процедуры и манипуляции по перечню.</w:t>
      </w:r>
    </w:p>
    <w:p w:rsidR="00301536" w:rsidRPr="00301536" w:rsidRDefault="00301536" w:rsidP="0030153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Специализированная, в том числе высокотехнологичная, медицинская помощь в </w:t>
      </w:r>
      <w:proofErr w:type="spellStart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стационарозамещающих</w:t>
      </w:r>
      <w:proofErr w:type="spellEnd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условиях (за исключением случаев лечения заболеваний в рамках ГОБМП); а также услуги стационара на дому при заболеваниях, вызывающих ухудшение эпидемиологической ситуации в стране и в случаях подозрения на них.</w:t>
      </w:r>
    </w:p>
    <w:p w:rsidR="00301536" w:rsidRPr="00301536" w:rsidRDefault="00301536" w:rsidP="0030153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Специализированная, в том числе высокотехнологичная, медицинская помощь в стационарных условиях в плановой форме (за исключением случаев лечения заболеваний в рамках ГОБМП).</w:t>
      </w:r>
    </w:p>
    <w:p w:rsidR="00301536" w:rsidRPr="00301536" w:rsidRDefault="00301536" w:rsidP="0030153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Специализированная помощь в стационарных условиях в экстренной форме, в том числе проведение лечебно-диагностических мероприятий в приемном отделении круглосуточного стационара до установления диагноза, не требующего лечения в условиях круглосуточного стационара (за исключением случаев лечения заболеваний в рамках ГОБМП).</w:t>
      </w:r>
    </w:p>
    <w:p w:rsidR="00301536" w:rsidRPr="00301536" w:rsidRDefault="00301536" w:rsidP="0030153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специализированной</w:t>
      </w:r>
      <w:proofErr w:type="gramEnd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том числе высокотехнологичной, медицинской помощи в стационарных и </w:t>
      </w:r>
      <w:proofErr w:type="spellStart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стационарозамещающих</w:t>
      </w:r>
      <w:proofErr w:type="spellEnd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условиях в соответствии с лекарственными формулярами организаций здравоохранения;</w:t>
      </w:r>
    </w:p>
    <w:p w:rsidR="00301536" w:rsidRPr="00CD1977" w:rsidRDefault="00301536" w:rsidP="00CD197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первичной</w:t>
      </w:r>
      <w:proofErr w:type="gramEnd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медико-санитарной и специализированной медицинской помощи в амбулаторных условиях в соответствии с утверждаемым уполномоченным органом перечнем лекарственных средств, медицинских изделий для отдельных категорий граждан с определенн</w:t>
      </w:r>
      <w:r w:rsidR="00CD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 заболеваниями (состояниями)</w:t>
      </w:r>
      <w:bookmarkStart w:id="0" w:name="_GoBack"/>
      <w:bookmarkEnd w:id="0"/>
    </w:p>
    <w:p w:rsidR="00301536" w:rsidRPr="00E83AA7" w:rsidRDefault="00301536" w:rsidP="00301536">
      <w:pPr>
        <w:shd w:val="clear" w:color="auto" w:fill="FFFFFF"/>
        <w:spacing w:before="300" w:after="30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3AA7">
        <w:rPr>
          <w:rFonts w:ascii="Times New Roman" w:eastAsia="Times New Roman" w:hAnsi="Times New Roman" w:cs="Times New Roman"/>
          <w:b/>
          <w:color w:val="B22222"/>
          <w:sz w:val="28"/>
          <w:szCs w:val="28"/>
          <w:lang w:eastAsia="ru-RU"/>
        </w:rPr>
        <w:t>Кому и сколько платить за ОСМС?</w:t>
      </w:r>
    </w:p>
    <w:p w:rsidR="00301536" w:rsidRPr="00301536" w:rsidRDefault="00301536" w:rsidP="003015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января 2024 года в связи с повышением размеров минимальной заработной платы (МЗП) и месячного расчетного показателя (МРП) изменились размеры взносов и отчислений на обязательное социальное медицинское страхование.</w:t>
      </w:r>
    </w:p>
    <w:p w:rsidR="00301536" w:rsidRPr="00301536" w:rsidRDefault="00301536" w:rsidP="0030153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*Работодатель – 3% от заработной платы работника, но не более 25 500 тенге, так как объект исчисления не должен превышать 10 МЗП. </w:t>
      </w:r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ВАЖНО: если сотрудник относится к одной из 15 льготных категорий, то производить отчисления за него не нужно.</w:t>
      </w:r>
    </w:p>
    <w:p w:rsidR="00301536" w:rsidRPr="00301536" w:rsidRDefault="00301536" w:rsidP="0030153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*Работники, в том числе получающие доходы по договорам ГПХ – 2% от своего дохода, но не более 17 тыс. тенге, так как объект исчисления не должен превышать 10 МЗП.</w:t>
      </w:r>
    </w:p>
    <w:p w:rsidR="00301536" w:rsidRPr="00301536" w:rsidRDefault="00301536" w:rsidP="0030153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предприниматели, лица, занимающиеся частной практикой и владельцы крестьянских хозяйств – 5% от 1,4-кратного МЗП, сумма в 2024 году составляет 5950 тенге.</w:t>
      </w:r>
    </w:p>
    <w:p w:rsidR="00301536" w:rsidRPr="00301536" w:rsidRDefault="00301536" w:rsidP="0030153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плательщики – 5% от 1 МЗП, в 2024 году сумма равна 4250 тенге ежемесячно.</w:t>
      </w:r>
    </w:p>
    <w:p w:rsidR="00301536" w:rsidRPr="00301536" w:rsidRDefault="00301536" w:rsidP="0030153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Государство платит за 15 льготных категорий граждан – это свыше 11 млн человек. Размер взноса за одного человека в текущем году составляет свыше 5800 тенге.</w:t>
      </w:r>
    </w:p>
    <w:p w:rsidR="00301536" w:rsidRPr="00301536" w:rsidRDefault="00301536" w:rsidP="003015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 ВАЖНО ЗНАТЬ, как оплачивать на ОСМС при работе в двух местах? Если граждане трудоустроены в двух организациях, учитывается предельный доход для расчета платежей – это 10 МЗП (850 000 тенге в 2024 году). При расчете взносов учитывается совокупный доход со всех мест работы, то есть взносы за месяц в общем не могут превышать 17 000 тенге (2% от 850 000). Для корректного расчета сотрудник должен предоставить на втором месте работы справку о произведенных платежах с первого места работы. Ежемесячный объект, принимаемый для исчисления отчислений, не должен превышать 10-кратный размер МЗП (3% = 25 500 тенге).</w:t>
      </w:r>
    </w:p>
    <w:p w:rsidR="00301536" w:rsidRPr="00E83AA7" w:rsidRDefault="00301536" w:rsidP="003015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3A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</w:t>
      </w:r>
      <w:r w:rsidRPr="00E83AA7">
        <w:rPr>
          <w:rFonts w:ascii="Times New Roman" w:eastAsia="Times New Roman" w:hAnsi="Times New Roman" w:cs="Times New Roman"/>
          <w:b/>
          <w:color w:val="B22222"/>
          <w:sz w:val="28"/>
          <w:szCs w:val="28"/>
          <w:lang w:eastAsia="ru-RU"/>
        </w:rPr>
        <w:t>Как получить статус застрахованного?</w:t>
      </w:r>
    </w:p>
    <w:p w:rsidR="00301536" w:rsidRPr="00301536" w:rsidRDefault="00301536" w:rsidP="003015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поручению Главы государства с 5 сентября 2022 года вступили в силу изменения в Закон «Об обязательном социальном медицинском страховании», которые предусматривают альтернативный способ участия в системе ОСМС. </w:t>
      </w:r>
    </w:p>
    <w:p w:rsidR="00301536" w:rsidRPr="00301536" w:rsidRDefault="00301536" w:rsidP="003015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 для получения статуса застрахованного нужно было иметь взносы за 12 прошедших месяцев. При отсутствии платежей в этом периоде возникала задолженность. Теперь же статус можно получить, оплатив взносы за 12 будущих месяцев, то есть погашать задолженность за прошлый год не обязательно.</w:t>
      </w:r>
    </w:p>
    <w:p w:rsidR="00301536" w:rsidRPr="00301536" w:rsidRDefault="00301536" w:rsidP="003015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чтобы застраховаться на год вперед, необходимо произвести оплату взносов по 4 250 тенге за каждый месяц в отдельности. Важно сделать 12 отдельных платежей, так как при оплате взносов одной суммой 51 000 тенге система не присвоит статус по новому механизму.</w:t>
      </w:r>
    </w:p>
    <w:p w:rsidR="00301536" w:rsidRPr="00301536" w:rsidRDefault="00301536" w:rsidP="003015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Оплатить взносы на ОСМС можно через любой банк второго уровня, мобильные приложения банков, терминалы быстрой оплаты и через филиалы «</w:t>
      </w:r>
      <w:proofErr w:type="spellStart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Казпочты</w:t>
      </w:r>
      <w:proofErr w:type="spellEnd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301536" w:rsidRPr="00301536" w:rsidRDefault="00301536" w:rsidP="003015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</w:t>
      </w:r>
    </w:p>
    <w:p w:rsidR="00301536" w:rsidRPr="00301536" w:rsidRDefault="00301536" w:rsidP="00301536">
      <w:pPr>
        <w:shd w:val="clear" w:color="auto" w:fill="FFFFFF"/>
        <w:spacing w:before="300" w:after="30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льготные категории, которые застрахованы за счет государства, входят:</w:t>
      </w:r>
    </w:p>
    <w:p w:rsidR="00301536" w:rsidRPr="00301536" w:rsidRDefault="00301536" w:rsidP="0030153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</w:t>
      </w:r>
      <w:proofErr w:type="gramEnd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18 лет;</w:t>
      </w:r>
    </w:p>
    <w:p w:rsidR="00301536" w:rsidRPr="00301536" w:rsidRDefault="00301536" w:rsidP="0030153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неработающие</w:t>
      </w:r>
      <w:proofErr w:type="gramEnd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беременные женщины;</w:t>
      </w:r>
    </w:p>
    <w:p w:rsidR="00301536" w:rsidRPr="00301536" w:rsidRDefault="00301536" w:rsidP="0030153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неработающие</w:t>
      </w:r>
      <w:proofErr w:type="gramEnd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лица, воспитывающие ребенка до достижения им трех лет;</w:t>
      </w:r>
    </w:p>
    <w:p w:rsidR="00301536" w:rsidRPr="00301536" w:rsidRDefault="00301536" w:rsidP="0030153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</w:t>
      </w:r>
      <w:proofErr w:type="gramEnd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находящиеся в отпусках в связи с беременностью и родами, усыновлением или удочерением новорожденного ребенка, а также по уходу за ребенком до достижения им трех лет;</w:t>
      </w:r>
    </w:p>
    <w:p w:rsidR="00301536" w:rsidRPr="00301536" w:rsidRDefault="00301536" w:rsidP="0030153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многодетные</w:t>
      </w:r>
      <w:proofErr w:type="gramEnd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матери, награжденные подвесками «Алтын </w:t>
      </w:r>
      <w:proofErr w:type="spellStart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алқа</w:t>
      </w:r>
      <w:proofErr w:type="spellEnd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Күміс</w:t>
      </w:r>
      <w:proofErr w:type="spellEnd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алқа</w:t>
      </w:r>
      <w:proofErr w:type="spellEnd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или получившие ранее звание «Мать-героиня», а также награжденные орденами «Материнская слава» I и II степени;</w:t>
      </w:r>
    </w:p>
    <w:p w:rsidR="00301536" w:rsidRPr="00301536" w:rsidRDefault="00301536" w:rsidP="0030153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неработающие</w:t>
      </w:r>
      <w:proofErr w:type="gramEnd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лица, осуществляющие уход за ребенком-инвалидом;</w:t>
      </w:r>
    </w:p>
    <w:p w:rsidR="00301536" w:rsidRPr="00301536" w:rsidRDefault="00301536" w:rsidP="0030153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</w:t>
      </w:r>
      <w:proofErr w:type="gramEnd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ухаживающие за инвалидами с детства;</w:t>
      </w:r>
    </w:p>
    <w:p w:rsidR="00301536" w:rsidRPr="00301536" w:rsidRDefault="00301536" w:rsidP="0030153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</w:t>
      </w:r>
      <w:proofErr w:type="gramEnd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инвалидностью;</w:t>
      </w:r>
    </w:p>
    <w:p w:rsidR="00301536" w:rsidRPr="00301536" w:rsidRDefault="00301536" w:rsidP="0030153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пенсионеры</w:t>
      </w:r>
      <w:proofErr w:type="gramEnd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ветераны ВОВ;</w:t>
      </w:r>
    </w:p>
    <w:p w:rsidR="00301536" w:rsidRPr="00301536" w:rsidRDefault="00301536" w:rsidP="0030153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</w:t>
      </w:r>
      <w:proofErr w:type="gramEnd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обучающиеся по очной форме обучения в организациях среднего, технического и профессионального, </w:t>
      </w:r>
      <w:r w:rsidR="00CD1977"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среднего</w:t>
      </w:r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высшего образования, а также послевузовского образования;</w:t>
      </w:r>
    </w:p>
    <w:p w:rsidR="00301536" w:rsidRPr="00301536" w:rsidRDefault="00301536" w:rsidP="0030153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</w:t>
      </w:r>
      <w:proofErr w:type="gramEnd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зарегистрированные в качестве безработных;</w:t>
      </w:r>
    </w:p>
    <w:p w:rsidR="00301536" w:rsidRPr="00301536" w:rsidRDefault="00301536" w:rsidP="0030153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неработающие</w:t>
      </w:r>
      <w:proofErr w:type="gramEnd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получатели государственной адресной социальной помощи;</w:t>
      </w:r>
    </w:p>
    <w:p w:rsidR="00301536" w:rsidRPr="00301536" w:rsidRDefault="00301536" w:rsidP="0030153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неработающие</w:t>
      </w:r>
      <w:proofErr w:type="gramEnd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кандасы</w:t>
      </w:r>
      <w:proofErr w:type="spellEnd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1536" w:rsidRPr="00301536" w:rsidRDefault="00301536" w:rsidP="0030153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</w:t>
      </w:r>
      <w:proofErr w:type="gramEnd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отбывающие наказание по приговору суда в учреждениях уголовно-исполнительной системы, за исключением учреждений минимальной безопасности;</w:t>
      </w:r>
    </w:p>
    <w:p w:rsidR="00301536" w:rsidRPr="00301536" w:rsidRDefault="00301536" w:rsidP="0030153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</w:t>
      </w:r>
      <w:proofErr w:type="gramEnd"/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содержащиеся в следственных изоляторах.</w:t>
      </w:r>
    </w:p>
    <w:p w:rsidR="00301536" w:rsidRPr="00301536" w:rsidRDefault="00301536" w:rsidP="003015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относитесь к одной из указанных категорий, но не застрахованы, то необходимо собрать перечень подтверждающих документов и предоставить их в уполномоченный государственный орган. После всех необходимых процедур вас должны включить в льготную категорию, и взносы за вас будет уплачивать государство.</w:t>
      </w:r>
    </w:p>
    <w:p w:rsidR="00301536" w:rsidRPr="00E83AA7" w:rsidRDefault="00301536" w:rsidP="00301536">
      <w:pPr>
        <w:shd w:val="clear" w:color="auto" w:fill="FFFFFF"/>
        <w:spacing w:before="300" w:after="30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3AA7">
        <w:rPr>
          <w:rFonts w:ascii="Times New Roman" w:eastAsia="Times New Roman" w:hAnsi="Times New Roman" w:cs="Times New Roman"/>
          <w:b/>
          <w:color w:val="B22222"/>
          <w:sz w:val="28"/>
          <w:szCs w:val="28"/>
          <w:lang w:eastAsia="ru-RU"/>
        </w:rPr>
        <w:t>Как проверить свой статус в системе ОСМС?</w:t>
      </w:r>
    </w:p>
    <w:p w:rsidR="00301536" w:rsidRPr="00301536" w:rsidRDefault="00301536" w:rsidP="003015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Проверить свой статус в системе обязательного медицинского страхования можно несколькими способами.</w:t>
      </w:r>
    </w:p>
    <w:p w:rsidR="00301536" w:rsidRPr="00301536" w:rsidRDefault="00301536" w:rsidP="0030153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Портал электронного правительства Egov.kz.</w:t>
      </w:r>
    </w:p>
    <w:p w:rsidR="00301536" w:rsidRPr="00301536" w:rsidRDefault="00301536" w:rsidP="003015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в разделе «Здравоохранение» необходимо найти услугу «Выдача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страхования», кликнуть на кнопку «Заказать услугу», указать ИИН. Результат появится в течение 10 минут.</w:t>
      </w:r>
    </w:p>
    <w:p w:rsidR="00C96E56" w:rsidRPr="00301536" w:rsidRDefault="00C96E56">
      <w:pPr>
        <w:rPr>
          <w:sz w:val="28"/>
          <w:szCs w:val="28"/>
        </w:rPr>
      </w:pPr>
    </w:p>
    <w:sectPr w:rsidR="00C96E56" w:rsidRPr="00301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72EF0"/>
    <w:multiLevelType w:val="multilevel"/>
    <w:tmpl w:val="C450B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83249"/>
    <w:multiLevelType w:val="multilevel"/>
    <w:tmpl w:val="B2B8B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3411DA"/>
    <w:multiLevelType w:val="multilevel"/>
    <w:tmpl w:val="39AA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B70741"/>
    <w:multiLevelType w:val="multilevel"/>
    <w:tmpl w:val="E500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D7028F"/>
    <w:multiLevelType w:val="multilevel"/>
    <w:tmpl w:val="9B60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6F0C85"/>
    <w:multiLevelType w:val="multilevel"/>
    <w:tmpl w:val="155A7D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B54704"/>
    <w:multiLevelType w:val="multilevel"/>
    <w:tmpl w:val="60029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F92D9F"/>
    <w:multiLevelType w:val="multilevel"/>
    <w:tmpl w:val="DC9010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6D19A9"/>
    <w:multiLevelType w:val="multilevel"/>
    <w:tmpl w:val="532C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E116A4"/>
    <w:multiLevelType w:val="multilevel"/>
    <w:tmpl w:val="ABAA1C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85289E"/>
    <w:multiLevelType w:val="multilevel"/>
    <w:tmpl w:val="033C6C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ED4E95"/>
    <w:multiLevelType w:val="multilevel"/>
    <w:tmpl w:val="F54E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1F7C9E"/>
    <w:multiLevelType w:val="multilevel"/>
    <w:tmpl w:val="0B60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094247"/>
    <w:multiLevelType w:val="multilevel"/>
    <w:tmpl w:val="DBE687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59283A"/>
    <w:multiLevelType w:val="multilevel"/>
    <w:tmpl w:val="FCFCF7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9"/>
  </w:num>
  <w:num w:numId="5">
    <w:abstractNumId w:val="14"/>
  </w:num>
  <w:num w:numId="6">
    <w:abstractNumId w:val="7"/>
  </w:num>
  <w:num w:numId="7">
    <w:abstractNumId w:val="13"/>
  </w:num>
  <w:num w:numId="8">
    <w:abstractNumId w:val="5"/>
    <w:lvlOverride w:ilvl="0">
      <w:startOverride w:val="7"/>
    </w:lvlOverride>
  </w:num>
  <w:num w:numId="9">
    <w:abstractNumId w:val="0"/>
  </w:num>
  <w:num w:numId="10">
    <w:abstractNumId w:val="11"/>
  </w:num>
  <w:num w:numId="11">
    <w:abstractNumId w:val="10"/>
    <w:lvlOverride w:ilvl="0">
      <w:startOverride w:val="2"/>
    </w:lvlOverride>
  </w:num>
  <w:num w:numId="12">
    <w:abstractNumId w:val="12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BC1"/>
    <w:rsid w:val="00223BC1"/>
    <w:rsid w:val="00301536"/>
    <w:rsid w:val="00C96E56"/>
    <w:rsid w:val="00CD1977"/>
    <w:rsid w:val="00E8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D859A-BD88-4524-96F4-A715412B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15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15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tejustify">
    <w:name w:val="rtejustify"/>
    <w:basedOn w:val="a"/>
    <w:rsid w:val="0030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0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15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8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3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0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1499</Words>
  <Characters>8548</Characters>
  <Application>Microsoft Office Word</Application>
  <DocSecurity>0</DocSecurity>
  <Lines>71</Lines>
  <Paragraphs>20</Paragraphs>
  <ScaleCrop>false</ScaleCrop>
  <Company/>
  <LinksUpToDate>false</LinksUpToDate>
  <CharactersWithSpaces>10027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XDesk</dc:creator>
  <cp:keywords/>
  <dc:description/>
  <cp:lastModifiedBy>XDesk</cp:lastModifiedBy>
  <cp:revision>4</cp:revision>
  <dcterms:created xsi:type="dcterms:W3CDTF">2024-11-22T05:04:00Z</dcterms:created>
  <dcterms:modified xsi:type="dcterms:W3CDTF">2024-11-22T07:34:00Z</dcterms:modified>
</cp:coreProperties>
</file>